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7A3B" w14:textId="0244DE3E" w:rsidR="00796DB0" w:rsidRDefault="00DE607B" w:rsidP="00796DB0">
      <w:pPr>
        <w:spacing w:after="0" w:line="240" w:lineRule="auto"/>
        <w:jc w:val="both"/>
        <w:rPr>
          <w:b/>
          <w:bCs/>
          <w:noProof/>
          <w:color w:val="auto"/>
          <w:sz w:val="44"/>
          <w:szCs w:val="44"/>
          <w:lang w:val="hu-H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2B329C" wp14:editId="5A6699EC">
            <wp:simplePos x="0" y="0"/>
            <wp:positionH relativeFrom="margin">
              <wp:posOffset>245745</wp:posOffset>
            </wp:positionH>
            <wp:positionV relativeFrom="paragraph">
              <wp:posOffset>276860</wp:posOffset>
            </wp:positionV>
            <wp:extent cx="1111250" cy="1333500"/>
            <wp:effectExtent l="0" t="0" r="0" b="0"/>
            <wp:wrapSquare wrapText="bothSides"/>
            <wp:docPr id="206303828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AC039" w14:textId="41DF40B3" w:rsidR="00796DB0" w:rsidRDefault="009E2F80" w:rsidP="00796DB0">
      <w:pPr>
        <w:spacing w:after="0" w:line="240" w:lineRule="auto"/>
        <w:jc w:val="both"/>
        <w:rPr>
          <w:b/>
          <w:bCs/>
          <w:noProof/>
          <w:color w:val="auto"/>
          <w:sz w:val="44"/>
          <w:szCs w:val="44"/>
          <w:lang w:val="hu-HU"/>
        </w:rPr>
      </w:pPr>
      <w:r w:rsidRPr="00796DB0">
        <w:rPr>
          <w:rFonts w:ascii="Cambria" w:hAnsi="Cambria" w:cs="Arial"/>
          <w:b/>
          <w:bCs/>
          <w:noProof/>
          <w:color w:val="auto"/>
          <w:sz w:val="48"/>
          <w:szCs w:val="48"/>
          <w:lang w:val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F5FD0" wp14:editId="242A77A2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4462145" cy="1241425"/>
                <wp:effectExtent l="19050" t="19050" r="14605" b="1587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145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BE5A4A" w14:textId="19C7149D" w:rsidR="0026497C" w:rsidRPr="00C02754" w:rsidRDefault="0026497C" w:rsidP="0026497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Arial"/>
                                <w:color w:val="auto"/>
                                <w:sz w:val="72"/>
                                <w:szCs w:val="72"/>
                                <w:lang w:val="hu-HU"/>
                              </w:rPr>
                            </w:pPr>
                            <w:r w:rsidRPr="00C02754">
                              <w:rPr>
                                <w:rFonts w:ascii="Cambria" w:hAnsi="Cambria" w:cs="Arial"/>
                                <w:color w:val="auto"/>
                                <w:sz w:val="72"/>
                                <w:szCs w:val="72"/>
                                <w:lang w:val="hu-HU"/>
                              </w:rPr>
                              <w:t>HIRDETMÉNY</w:t>
                            </w:r>
                          </w:p>
                          <w:p w14:paraId="1A9AAD4A" w14:textId="1D9CF077" w:rsidR="0026497C" w:rsidRPr="00C02754" w:rsidRDefault="0026497C" w:rsidP="0026497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color w:val="auto"/>
                                <w:sz w:val="28"/>
                                <w:szCs w:val="18"/>
                              </w:rPr>
                            </w:pPr>
                            <w:r w:rsidRPr="00C02754">
                              <w:rPr>
                                <w:rFonts w:ascii="Cambria" w:hAnsi="Cambria" w:cs="Arial"/>
                                <w:b/>
                                <w:noProof/>
                                <w:color w:val="auto"/>
                                <w:sz w:val="52"/>
                                <w:szCs w:val="52"/>
                                <w:lang w:val="hu-HU"/>
                              </w:rPr>
                              <w:t>T</w:t>
                            </w:r>
                            <w:r w:rsidR="009E2F80">
                              <w:rPr>
                                <w:rFonts w:ascii="Cambria" w:hAnsi="Cambria" w:cs="Arial"/>
                                <w:b/>
                                <w:noProof/>
                                <w:color w:val="auto"/>
                                <w:sz w:val="28"/>
                                <w:szCs w:val="28"/>
                                <w:lang w:val="hu-HU"/>
                              </w:rPr>
                              <w:t>elepítési</w:t>
                            </w:r>
                            <w:r w:rsidRPr="00C02754">
                              <w:rPr>
                                <w:rFonts w:ascii="Cambria" w:hAnsi="Cambria" w:cs="Arial"/>
                                <w:b/>
                                <w:noProof/>
                                <w:color w:val="auto"/>
                                <w:sz w:val="52"/>
                                <w:szCs w:val="52"/>
                                <w:lang w:val="hu-HU"/>
                              </w:rPr>
                              <w:t>T</w:t>
                            </w:r>
                            <w:r w:rsidR="009E2F80">
                              <w:rPr>
                                <w:rFonts w:ascii="Cambria" w:hAnsi="Cambria" w:cs="Arial"/>
                                <w:b/>
                                <w:noProof/>
                                <w:color w:val="auto"/>
                                <w:sz w:val="28"/>
                                <w:szCs w:val="28"/>
                                <w:lang w:val="hu-HU"/>
                              </w:rPr>
                              <w:t>anulmányte</w:t>
                            </w:r>
                            <w:r w:rsidRPr="00C02754">
                              <w:rPr>
                                <w:rFonts w:ascii="Cambria" w:hAnsi="Cambria" w:cs="Arial"/>
                                <w:b/>
                                <w:noProof/>
                                <w:color w:val="auto"/>
                                <w:sz w:val="28"/>
                                <w:szCs w:val="28"/>
                                <w:lang w:val="hu-HU"/>
                              </w:rPr>
                              <w:t>rv</w:t>
                            </w:r>
                            <w:r w:rsidR="009E2F80">
                              <w:rPr>
                                <w:rFonts w:ascii="Cambria" w:hAnsi="Cambria" w:cs="Arial"/>
                                <w:b/>
                                <w:noProof/>
                                <w:color w:val="auto"/>
                                <w:sz w:val="28"/>
                                <w:szCs w:val="18"/>
                                <w:lang w:val="hu-HU"/>
                              </w:rPr>
                              <w:t xml:space="preserve"> véleményeztetése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F5FD0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00.15pt;margin-top:3.15pt;width:351.35pt;height:9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" strokeweight="2.5pt">
                <v:shadow color="#868686"/>
                <v:textbox>
                  <w:txbxContent>
                    <w:p w14:paraId="4DBE5A4A" w14:textId="19C7149D" w:rsidR="0026497C" w:rsidRPr="00C02754" w:rsidRDefault="0026497C" w:rsidP="0026497C">
                      <w:pPr>
                        <w:spacing w:after="0" w:line="240" w:lineRule="auto"/>
                        <w:jc w:val="center"/>
                        <w:rPr>
                          <w:rFonts w:ascii="Cambria" w:hAnsi="Cambria" w:cs="Arial"/>
                          <w:color w:val="auto"/>
                          <w:sz w:val="72"/>
                          <w:szCs w:val="72"/>
                          <w:lang w:val="hu-HU"/>
                        </w:rPr>
                      </w:pPr>
                      <w:r w:rsidRPr="00C02754">
                        <w:rPr>
                          <w:rFonts w:ascii="Cambria" w:hAnsi="Cambria" w:cs="Arial"/>
                          <w:color w:val="auto"/>
                          <w:sz w:val="72"/>
                          <w:szCs w:val="72"/>
                          <w:lang w:val="hu-HU"/>
                        </w:rPr>
                        <w:t>HIRDETMÉNY</w:t>
                      </w:r>
                    </w:p>
                    <w:p w14:paraId="1A9AAD4A" w14:textId="1D9CF077" w:rsidR="0026497C" w:rsidRPr="00C02754" w:rsidRDefault="0026497C" w:rsidP="0026497C">
                      <w:pPr>
                        <w:spacing w:after="0" w:line="240" w:lineRule="auto"/>
                        <w:jc w:val="center"/>
                        <w:rPr>
                          <w:rFonts w:ascii="Cambria" w:hAnsi="Cambria" w:cs="Arial"/>
                          <w:b/>
                          <w:color w:val="auto"/>
                          <w:sz w:val="28"/>
                          <w:szCs w:val="18"/>
                        </w:rPr>
                      </w:pPr>
                      <w:r w:rsidRPr="00C02754">
                        <w:rPr>
                          <w:rFonts w:ascii="Cambria" w:hAnsi="Cambria" w:cs="Arial"/>
                          <w:b/>
                          <w:noProof/>
                          <w:color w:val="auto"/>
                          <w:sz w:val="52"/>
                          <w:szCs w:val="52"/>
                          <w:lang w:val="hu-HU"/>
                        </w:rPr>
                        <w:t>T</w:t>
                      </w:r>
                      <w:r w:rsidR="009E2F80">
                        <w:rPr>
                          <w:rFonts w:ascii="Cambria" w:hAnsi="Cambria" w:cs="Arial"/>
                          <w:b/>
                          <w:noProof/>
                          <w:color w:val="auto"/>
                          <w:sz w:val="28"/>
                          <w:szCs w:val="28"/>
                          <w:lang w:val="hu-HU"/>
                        </w:rPr>
                        <w:t>elepítési</w:t>
                      </w:r>
                      <w:r w:rsidRPr="00C02754">
                        <w:rPr>
                          <w:rFonts w:ascii="Cambria" w:hAnsi="Cambria" w:cs="Arial"/>
                          <w:b/>
                          <w:noProof/>
                          <w:color w:val="auto"/>
                          <w:sz w:val="52"/>
                          <w:szCs w:val="52"/>
                          <w:lang w:val="hu-HU"/>
                        </w:rPr>
                        <w:t>T</w:t>
                      </w:r>
                      <w:r w:rsidR="009E2F80">
                        <w:rPr>
                          <w:rFonts w:ascii="Cambria" w:hAnsi="Cambria" w:cs="Arial"/>
                          <w:b/>
                          <w:noProof/>
                          <w:color w:val="auto"/>
                          <w:sz w:val="28"/>
                          <w:szCs w:val="28"/>
                          <w:lang w:val="hu-HU"/>
                        </w:rPr>
                        <w:t>anulmányte</w:t>
                      </w:r>
                      <w:r w:rsidRPr="00C02754">
                        <w:rPr>
                          <w:rFonts w:ascii="Cambria" w:hAnsi="Cambria" w:cs="Arial"/>
                          <w:b/>
                          <w:noProof/>
                          <w:color w:val="auto"/>
                          <w:sz w:val="28"/>
                          <w:szCs w:val="28"/>
                          <w:lang w:val="hu-HU"/>
                        </w:rPr>
                        <w:t>rv</w:t>
                      </w:r>
                      <w:r w:rsidR="009E2F80">
                        <w:rPr>
                          <w:rFonts w:ascii="Cambria" w:hAnsi="Cambria" w:cs="Arial"/>
                          <w:b/>
                          <w:noProof/>
                          <w:color w:val="auto"/>
                          <w:sz w:val="28"/>
                          <w:szCs w:val="18"/>
                          <w:lang w:val="hu-HU"/>
                        </w:rPr>
                        <w:t xml:space="preserve"> véleményeztetése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484391" w14:textId="1597EDDD" w:rsidR="00C02754" w:rsidRDefault="00C02754" w:rsidP="002C54E4">
      <w:pPr>
        <w:spacing w:after="0" w:line="240" w:lineRule="auto"/>
        <w:jc w:val="both"/>
        <w:rPr>
          <w:rFonts w:ascii="Cambria" w:hAnsi="Cambria" w:cs="Arial"/>
          <w:b/>
          <w:bCs/>
          <w:noProof/>
          <w:color w:val="auto"/>
          <w:sz w:val="22"/>
          <w:szCs w:val="22"/>
          <w:lang w:val="hu-HU"/>
        </w:rPr>
      </w:pPr>
    </w:p>
    <w:p w14:paraId="1277E4EE" w14:textId="10F80F3F" w:rsidR="00044711" w:rsidRDefault="00044711" w:rsidP="002C54E4">
      <w:pPr>
        <w:spacing w:after="0" w:line="240" w:lineRule="auto"/>
        <w:jc w:val="both"/>
        <w:rPr>
          <w:rFonts w:ascii="Cambria" w:hAnsi="Cambria" w:cs="Arial"/>
          <w:b/>
          <w:bCs/>
          <w:noProof/>
          <w:color w:val="auto"/>
          <w:sz w:val="22"/>
          <w:szCs w:val="22"/>
          <w:lang w:val="hu-HU"/>
        </w:rPr>
      </w:pPr>
    </w:p>
    <w:p w14:paraId="50CA3B69" w14:textId="509F875B" w:rsidR="00796DB0" w:rsidRDefault="00796DB0" w:rsidP="002C54E4">
      <w:pPr>
        <w:spacing w:after="0" w:line="240" w:lineRule="auto"/>
        <w:jc w:val="both"/>
        <w:rPr>
          <w:rFonts w:ascii="Cambria" w:hAnsi="Cambria" w:cs="Arial"/>
          <w:b/>
          <w:bCs/>
          <w:noProof/>
          <w:color w:val="auto"/>
          <w:sz w:val="22"/>
          <w:szCs w:val="22"/>
          <w:lang w:val="hu-HU"/>
        </w:rPr>
      </w:pPr>
    </w:p>
    <w:p w14:paraId="7477444D" w14:textId="1E843A95" w:rsidR="00796DB0" w:rsidRDefault="00796DB0" w:rsidP="002C54E4">
      <w:pPr>
        <w:spacing w:after="0" w:line="240" w:lineRule="auto"/>
        <w:jc w:val="both"/>
        <w:rPr>
          <w:rFonts w:ascii="Cambria" w:hAnsi="Cambria" w:cs="Arial"/>
          <w:b/>
          <w:bCs/>
          <w:noProof/>
          <w:color w:val="auto"/>
          <w:sz w:val="22"/>
          <w:szCs w:val="22"/>
          <w:lang w:val="hu-HU"/>
        </w:rPr>
      </w:pPr>
    </w:p>
    <w:p w14:paraId="49C91B4E" w14:textId="509DCF31" w:rsidR="00796DB0" w:rsidRDefault="00796DB0" w:rsidP="002C54E4">
      <w:pPr>
        <w:spacing w:after="0" w:line="240" w:lineRule="auto"/>
        <w:jc w:val="both"/>
        <w:rPr>
          <w:rFonts w:ascii="Cambria" w:hAnsi="Cambria" w:cs="Arial"/>
          <w:b/>
          <w:bCs/>
          <w:noProof/>
          <w:color w:val="auto"/>
          <w:sz w:val="22"/>
          <w:szCs w:val="22"/>
          <w:lang w:val="hu-HU"/>
        </w:rPr>
      </w:pPr>
    </w:p>
    <w:p w14:paraId="535ABAB0" w14:textId="77777777" w:rsidR="00282B0C" w:rsidRDefault="00282B0C" w:rsidP="002C54E4">
      <w:pPr>
        <w:spacing w:after="0" w:line="240" w:lineRule="auto"/>
        <w:jc w:val="both"/>
        <w:rPr>
          <w:rFonts w:ascii="Cambria" w:hAnsi="Cambria" w:cs="Arial"/>
          <w:b/>
          <w:bCs/>
          <w:noProof/>
          <w:color w:val="auto"/>
          <w:sz w:val="22"/>
          <w:szCs w:val="22"/>
          <w:lang w:val="hu-HU"/>
        </w:rPr>
      </w:pPr>
    </w:p>
    <w:p w14:paraId="010944F7" w14:textId="77777777" w:rsidR="00282B0C" w:rsidRDefault="00282B0C" w:rsidP="002C54E4">
      <w:pPr>
        <w:spacing w:after="0" w:line="240" w:lineRule="auto"/>
        <w:jc w:val="both"/>
        <w:rPr>
          <w:rFonts w:ascii="Cambria" w:hAnsi="Cambria" w:cs="Arial"/>
          <w:b/>
          <w:bCs/>
          <w:noProof/>
          <w:color w:val="auto"/>
          <w:sz w:val="22"/>
          <w:szCs w:val="22"/>
          <w:lang w:val="hu-HU"/>
        </w:rPr>
      </w:pPr>
    </w:p>
    <w:p w14:paraId="64D44362" w14:textId="4BF005C1" w:rsidR="009E2F80" w:rsidRDefault="0026497C" w:rsidP="009E2F80">
      <w:pPr>
        <w:spacing w:after="0" w:line="240" w:lineRule="auto"/>
        <w:jc w:val="both"/>
        <w:rPr>
          <w:rFonts w:ascii="Times New Roman" w:hAnsi="Times New Roman"/>
          <w:noProof/>
          <w:color w:val="auto"/>
          <w:sz w:val="22"/>
          <w:szCs w:val="22"/>
          <w:lang w:val="hu-HU"/>
        </w:rPr>
      </w:pPr>
      <w:r w:rsidRPr="009E2F80">
        <w:rPr>
          <w:rFonts w:ascii="Times New Roman" w:hAnsi="Times New Roman"/>
          <w:b/>
          <w:bCs/>
          <w:noProof/>
          <w:color w:val="auto"/>
          <w:sz w:val="22"/>
          <w:szCs w:val="22"/>
          <w:lang w:val="hu-HU"/>
        </w:rPr>
        <w:t>Tájékoztatom</w:t>
      </w:r>
      <w:r w:rsidRPr="009E2F80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 </w:t>
      </w:r>
      <w:r w:rsidR="00DE607B">
        <w:rPr>
          <w:rFonts w:ascii="Times New Roman" w:hAnsi="Times New Roman"/>
          <w:noProof/>
          <w:color w:val="auto"/>
          <w:sz w:val="22"/>
          <w:szCs w:val="22"/>
          <w:lang w:val="hu-HU"/>
        </w:rPr>
        <w:t>Vaja</w:t>
      </w:r>
      <w:r w:rsidR="00EE3279" w:rsidRPr="009E2F80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 Város </w:t>
      </w:r>
      <w:r w:rsidRPr="009E2F80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tisztelt lakosságát, a civil, érdekképviseleti és gazdálkodó szervezeteket, valamint a településen működő elismert egyházakat, mint </w:t>
      </w:r>
      <w:r w:rsidR="006A09F3" w:rsidRPr="009E2F80">
        <w:rPr>
          <w:rFonts w:ascii="Times New Roman" w:hAnsi="Times New Roman"/>
          <w:b/>
          <w:bCs/>
          <w:noProof/>
          <w:color w:val="auto"/>
          <w:sz w:val="22"/>
          <w:szCs w:val="22"/>
          <w:lang w:val="hu-HU"/>
        </w:rPr>
        <w:t>P</w:t>
      </w:r>
      <w:r w:rsidRPr="009E2F80">
        <w:rPr>
          <w:rFonts w:ascii="Times New Roman" w:hAnsi="Times New Roman"/>
          <w:b/>
          <w:bCs/>
          <w:noProof/>
          <w:color w:val="auto"/>
          <w:sz w:val="22"/>
          <w:szCs w:val="22"/>
          <w:lang w:val="hu-HU"/>
        </w:rPr>
        <w:t>artnereket</w:t>
      </w:r>
      <w:r w:rsidRPr="009E2F80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, hogy </w:t>
      </w:r>
      <w:r w:rsidR="00DE607B">
        <w:rPr>
          <w:rFonts w:ascii="Times New Roman" w:hAnsi="Times New Roman"/>
          <w:b/>
          <w:bCs/>
          <w:noProof/>
          <w:color w:val="auto"/>
          <w:sz w:val="22"/>
          <w:szCs w:val="22"/>
          <w:lang w:val="hu-HU"/>
        </w:rPr>
        <w:t>Vaja</w:t>
      </w:r>
      <w:r w:rsidR="00EE3279" w:rsidRPr="009E2F80">
        <w:rPr>
          <w:rFonts w:ascii="Times New Roman" w:hAnsi="Times New Roman"/>
          <w:b/>
          <w:bCs/>
          <w:noProof/>
          <w:color w:val="auto"/>
          <w:sz w:val="22"/>
          <w:szCs w:val="22"/>
          <w:lang w:val="hu-HU"/>
        </w:rPr>
        <w:t xml:space="preserve"> Város</w:t>
      </w:r>
      <w:r w:rsidRPr="009E2F80">
        <w:rPr>
          <w:rFonts w:ascii="Times New Roman" w:hAnsi="Times New Roman"/>
          <w:b/>
          <w:bCs/>
          <w:noProof/>
          <w:color w:val="auto"/>
          <w:sz w:val="22"/>
          <w:szCs w:val="22"/>
          <w:lang w:val="hu-HU"/>
        </w:rPr>
        <w:t xml:space="preserve"> </w:t>
      </w:r>
      <w:r w:rsidR="00F83CEF" w:rsidRPr="009E2F80">
        <w:rPr>
          <w:rFonts w:ascii="Times New Roman" w:hAnsi="Times New Roman"/>
          <w:b/>
          <w:bCs/>
          <w:noProof/>
          <w:color w:val="auto"/>
          <w:sz w:val="22"/>
          <w:szCs w:val="22"/>
          <w:lang w:val="hu-HU"/>
        </w:rPr>
        <w:t>Önkormányzatának Képviselő-testülete</w:t>
      </w:r>
      <w:r w:rsidR="009E2F80" w:rsidRPr="009E2F80">
        <w:rPr>
          <w:rFonts w:ascii="Times New Roman" w:hAnsi="Times New Roman"/>
          <w:b/>
          <w:bCs/>
          <w:noProof/>
          <w:color w:val="auto"/>
          <w:sz w:val="22"/>
          <w:szCs w:val="22"/>
          <w:lang w:val="hu-HU"/>
        </w:rPr>
        <w:t xml:space="preserve"> döntött</w:t>
      </w:r>
      <w:r w:rsidR="009D6934">
        <w:rPr>
          <w:rFonts w:ascii="Times New Roman" w:hAnsi="Times New Roman"/>
          <w:b/>
          <w:bCs/>
          <w:noProof/>
          <w:color w:val="auto"/>
          <w:sz w:val="22"/>
          <w:szCs w:val="22"/>
          <w:lang w:val="hu-HU"/>
        </w:rPr>
        <w:t xml:space="preserve"> </w:t>
      </w:r>
      <w:r w:rsidR="009D6934" w:rsidRPr="000A03D3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a </w:t>
      </w:r>
      <w:r w:rsidR="00DE607B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Vaja </w:t>
      </w:r>
      <w:r w:rsidR="00DE607B" w:rsidRPr="00DE607B">
        <w:rPr>
          <w:rFonts w:ascii="Times New Roman" w:hAnsi="Times New Roman"/>
          <w:noProof/>
          <w:color w:val="auto"/>
          <w:sz w:val="22"/>
          <w:szCs w:val="22"/>
          <w:lang w:val="hu-HU"/>
        </w:rPr>
        <w:t>019/43, 019/11 és 030/14, 030/13 hrsz-ú külterületi ingatlanokon</w:t>
      </w:r>
      <w:r w:rsidR="009D6934" w:rsidRPr="000A03D3">
        <w:rPr>
          <w:rFonts w:ascii="Times New Roman" w:hAnsi="Times New Roman"/>
          <w:noProof/>
          <w:color w:val="auto"/>
          <w:sz w:val="22"/>
          <w:szCs w:val="22"/>
          <w:lang w:val="hu-HU"/>
        </w:rPr>
        <w:t>,</w:t>
      </w:r>
      <w:r w:rsidR="009E2F80" w:rsidRPr="000A03D3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 </w:t>
      </w:r>
      <w:r w:rsidR="00DE607B" w:rsidRPr="00DE607B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2 db 12 istállós broiler telep </w:t>
      </w:r>
      <w:r w:rsidR="009D6934" w:rsidRPr="00DE607B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kialakításával </w:t>
      </w:r>
      <w:r w:rsidR="009E2F80" w:rsidRPr="000A03D3">
        <w:rPr>
          <w:rFonts w:ascii="Times New Roman" w:hAnsi="Times New Roman"/>
          <w:noProof/>
          <w:color w:val="auto"/>
          <w:sz w:val="22"/>
          <w:szCs w:val="22"/>
          <w:lang w:val="hu-HU"/>
        </w:rPr>
        <w:t>összefüggésben</w:t>
      </w:r>
      <w:r w:rsidR="009E2F80" w:rsidRPr="00426FEE">
        <w:rPr>
          <w:rFonts w:ascii="Times New Roman" w:hAnsi="Times New Roman"/>
          <w:b/>
          <w:bCs/>
          <w:noProof/>
          <w:color w:val="auto"/>
          <w:sz w:val="22"/>
          <w:szCs w:val="22"/>
          <w:lang w:val="hu-HU"/>
        </w:rPr>
        <w:t xml:space="preserve"> benyújtott telepítési tanulmányterv elfogadhatóságáról, illetve elfogadta a főépítész feljegyzését.</w:t>
      </w:r>
    </w:p>
    <w:p w14:paraId="6A73FF9D" w14:textId="77777777" w:rsidR="009E2F80" w:rsidRDefault="009E2F80" w:rsidP="002C54E4">
      <w:pPr>
        <w:spacing w:after="0" w:line="240" w:lineRule="auto"/>
        <w:jc w:val="both"/>
        <w:rPr>
          <w:rFonts w:ascii="Times New Roman" w:hAnsi="Times New Roman"/>
          <w:noProof/>
          <w:color w:val="auto"/>
          <w:sz w:val="22"/>
          <w:szCs w:val="22"/>
          <w:lang w:val="hu-HU"/>
        </w:rPr>
      </w:pPr>
    </w:p>
    <w:p w14:paraId="06701C18" w14:textId="67F36C07" w:rsidR="000F4106" w:rsidRDefault="009E2F80" w:rsidP="000F4106">
      <w:pPr>
        <w:spacing w:after="0" w:line="240" w:lineRule="auto"/>
        <w:jc w:val="both"/>
        <w:rPr>
          <w:rFonts w:ascii="Times New Roman" w:hAnsi="Times New Roman"/>
          <w:iCs/>
          <w:noProof/>
          <w:color w:val="auto"/>
          <w:sz w:val="22"/>
          <w:szCs w:val="22"/>
          <w:lang w:val="hu-HU"/>
        </w:rPr>
      </w:pPr>
      <w:r w:rsidRPr="009E2F80">
        <w:rPr>
          <w:rFonts w:ascii="Times New Roman" w:hAnsi="Times New Roman"/>
          <w:iCs/>
          <w:noProof/>
          <w:color w:val="auto"/>
          <w:sz w:val="22"/>
          <w:szCs w:val="22"/>
          <w:lang w:val="hu-HU"/>
        </w:rPr>
        <w:t xml:space="preserve">A településtervek tartalmáról, elkészítésének és elfogadásának rendjéről, valamint egyes településrendezési sajátos jogintézményekről szóló 419/2021. (VII. 15.) Korm. rendelet 56/A. § (3) bekezdése alapján </w:t>
      </w:r>
      <w:r w:rsidRPr="00870810">
        <w:rPr>
          <w:rFonts w:ascii="Times New Roman" w:hAnsi="Times New Roman"/>
          <w:b/>
          <w:bCs/>
          <w:iCs/>
          <w:noProof/>
          <w:color w:val="auto"/>
          <w:sz w:val="22"/>
          <w:szCs w:val="22"/>
          <w:lang w:val="hu-HU"/>
        </w:rPr>
        <w:t>a telepítési tanulmánytervet véleményezteti kell a partnerekkel.</w:t>
      </w:r>
      <w:r w:rsidRPr="009E2F80">
        <w:rPr>
          <w:rFonts w:ascii="Times New Roman" w:hAnsi="Times New Roman"/>
          <w:iCs/>
          <w:noProof/>
          <w:color w:val="auto"/>
          <w:sz w:val="22"/>
          <w:szCs w:val="22"/>
          <w:lang w:val="hu-HU"/>
        </w:rPr>
        <w:t xml:space="preserve"> A véleményezésre legalább 15 napos határidőt kell biztosítani.</w:t>
      </w:r>
    </w:p>
    <w:p w14:paraId="6D57DF86" w14:textId="77777777" w:rsidR="009E2F80" w:rsidRDefault="009E2F80" w:rsidP="000F4106">
      <w:pPr>
        <w:spacing w:after="0" w:line="240" w:lineRule="auto"/>
        <w:jc w:val="both"/>
        <w:rPr>
          <w:rFonts w:ascii="Times New Roman" w:hAnsi="Times New Roman"/>
          <w:iCs/>
          <w:noProof/>
          <w:color w:val="auto"/>
          <w:sz w:val="22"/>
          <w:szCs w:val="22"/>
          <w:lang w:val="hu-HU"/>
        </w:rPr>
      </w:pPr>
    </w:p>
    <w:p w14:paraId="761D40CE" w14:textId="77777777" w:rsidR="009E2F80" w:rsidRDefault="009E2F80" w:rsidP="000F4106">
      <w:pPr>
        <w:spacing w:after="0" w:line="240" w:lineRule="auto"/>
        <w:jc w:val="both"/>
        <w:rPr>
          <w:rFonts w:ascii="Times New Roman" w:hAnsi="Times New Roman"/>
          <w:noProof/>
          <w:color w:val="auto"/>
          <w:sz w:val="22"/>
          <w:szCs w:val="22"/>
          <w:lang w:val="hu-HU"/>
        </w:rPr>
      </w:pPr>
    </w:p>
    <w:p w14:paraId="15F274E7" w14:textId="165733D8" w:rsidR="000F4106" w:rsidRPr="00EE3279" w:rsidRDefault="000F4106" w:rsidP="000F4106">
      <w:pPr>
        <w:spacing w:after="0" w:line="240" w:lineRule="auto"/>
        <w:jc w:val="both"/>
        <w:rPr>
          <w:rFonts w:ascii="Times New Roman" w:hAnsi="Times New Roman"/>
          <w:noProof/>
          <w:color w:val="auto"/>
          <w:sz w:val="22"/>
          <w:szCs w:val="22"/>
          <w:lang w:val="hu-HU"/>
        </w:rPr>
      </w:pPr>
      <w:r w:rsidRPr="00EE3279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A </w:t>
      </w:r>
      <w:r w:rsidR="009E2F80">
        <w:rPr>
          <w:rFonts w:ascii="Times New Roman" w:hAnsi="Times New Roman"/>
          <w:noProof/>
          <w:color w:val="auto"/>
          <w:sz w:val="22"/>
          <w:szCs w:val="22"/>
          <w:lang w:val="hu-HU"/>
        </w:rPr>
        <w:t>telepítési tanulmányterv</w:t>
      </w:r>
      <w:r w:rsidRPr="00EE3279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 dokumentáció</w:t>
      </w:r>
      <w:r w:rsidR="009E2F80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 bemutatása</w:t>
      </w:r>
      <w:r w:rsidRPr="00EE3279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 kapcsán lakossági fórumot </w:t>
      </w:r>
      <w:r w:rsidR="009E2F80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is </w:t>
      </w:r>
      <w:r w:rsidRPr="00EE3279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tartunk. </w:t>
      </w:r>
    </w:p>
    <w:p w14:paraId="117B6D88" w14:textId="77777777" w:rsidR="000F4106" w:rsidRPr="00EE3279" w:rsidRDefault="000F4106" w:rsidP="000F4106">
      <w:pPr>
        <w:spacing w:after="0" w:line="240" w:lineRule="auto"/>
        <w:jc w:val="both"/>
        <w:rPr>
          <w:rFonts w:ascii="Times New Roman" w:hAnsi="Times New Roman"/>
          <w:noProof/>
          <w:color w:val="auto"/>
          <w:sz w:val="22"/>
          <w:szCs w:val="22"/>
          <w:lang w:val="hu-HU"/>
        </w:rPr>
      </w:pPr>
    </w:p>
    <w:p w14:paraId="4725A2F1" w14:textId="527F4BAC" w:rsidR="000F4106" w:rsidRPr="00EE3279" w:rsidRDefault="000F4106" w:rsidP="000F4106">
      <w:pPr>
        <w:pStyle w:val="Cm2"/>
        <w:jc w:val="center"/>
        <w:rPr>
          <w:rFonts w:ascii="Times New Roman" w:hAnsi="Times New Roman"/>
          <w:color w:val="auto"/>
          <w:sz w:val="32"/>
          <w:szCs w:val="32"/>
          <w:lang w:val="hu-HU"/>
        </w:rPr>
      </w:pPr>
      <w:r w:rsidRPr="00EE3279">
        <w:rPr>
          <w:rFonts w:ascii="Times New Roman" w:hAnsi="Times New Roman"/>
          <w:b/>
          <w:bCs/>
          <w:color w:val="auto"/>
          <w:sz w:val="32"/>
          <w:szCs w:val="32"/>
          <w:lang w:val="hu-HU"/>
        </w:rPr>
        <w:t>A lakossági fórum ideje:</w:t>
      </w:r>
      <w:r w:rsidRPr="00EE3279">
        <w:rPr>
          <w:rFonts w:ascii="Times New Roman" w:hAnsi="Times New Roman"/>
          <w:color w:val="auto"/>
          <w:sz w:val="32"/>
          <w:szCs w:val="32"/>
          <w:lang w:val="hu-HU"/>
        </w:rPr>
        <w:t xml:space="preserve"> 202</w:t>
      </w:r>
      <w:r w:rsidR="009E2F80">
        <w:rPr>
          <w:rFonts w:ascii="Times New Roman" w:hAnsi="Times New Roman"/>
          <w:color w:val="auto"/>
          <w:sz w:val="32"/>
          <w:szCs w:val="32"/>
          <w:lang w:val="hu-HU"/>
        </w:rPr>
        <w:t>5</w:t>
      </w:r>
      <w:r w:rsidRPr="00EE3279">
        <w:rPr>
          <w:rFonts w:ascii="Times New Roman" w:hAnsi="Times New Roman"/>
          <w:color w:val="auto"/>
          <w:sz w:val="32"/>
          <w:szCs w:val="32"/>
          <w:lang w:val="hu-HU"/>
        </w:rPr>
        <w:t xml:space="preserve">. </w:t>
      </w:r>
      <w:r w:rsidR="00DE607B">
        <w:rPr>
          <w:rFonts w:ascii="Times New Roman" w:hAnsi="Times New Roman"/>
          <w:color w:val="auto"/>
          <w:sz w:val="32"/>
          <w:szCs w:val="32"/>
          <w:lang w:val="hu-HU"/>
        </w:rPr>
        <w:t>november</w:t>
      </w:r>
      <w:r w:rsidR="009E2F80">
        <w:rPr>
          <w:rFonts w:ascii="Times New Roman" w:hAnsi="Times New Roman"/>
          <w:color w:val="auto"/>
          <w:sz w:val="32"/>
          <w:szCs w:val="32"/>
          <w:lang w:val="hu-HU"/>
        </w:rPr>
        <w:t xml:space="preserve"> </w:t>
      </w:r>
      <w:r w:rsidR="00DE607B">
        <w:rPr>
          <w:rFonts w:ascii="Times New Roman" w:hAnsi="Times New Roman"/>
          <w:color w:val="auto"/>
          <w:sz w:val="32"/>
          <w:szCs w:val="32"/>
          <w:lang w:val="hu-HU"/>
        </w:rPr>
        <w:t>12</w:t>
      </w:r>
      <w:r w:rsidR="009E2F80">
        <w:rPr>
          <w:rFonts w:ascii="Times New Roman" w:hAnsi="Times New Roman"/>
          <w:color w:val="auto"/>
          <w:sz w:val="32"/>
          <w:szCs w:val="32"/>
          <w:lang w:val="hu-HU"/>
        </w:rPr>
        <w:t>.</w:t>
      </w:r>
      <w:r w:rsidRPr="00EE3279">
        <w:rPr>
          <w:rFonts w:ascii="Times New Roman" w:hAnsi="Times New Roman"/>
          <w:color w:val="auto"/>
          <w:sz w:val="32"/>
          <w:szCs w:val="32"/>
          <w:lang w:val="hu-HU"/>
        </w:rPr>
        <w:t xml:space="preserve"> /</w:t>
      </w:r>
      <w:r w:rsidR="00DE607B">
        <w:rPr>
          <w:rFonts w:ascii="Times New Roman" w:hAnsi="Times New Roman"/>
          <w:color w:val="auto"/>
          <w:sz w:val="32"/>
          <w:szCs w:val="32"/>
          <w:lang w:val="hu-HU"/>
        </w:rPr>
        <w:t>szerda</w:t>
      </w:r>
      <w:r w:rsidRPr="00EE3279">
        <w:rPr>
          <w:rFonts w:ascii="Times New Roman" w:hAnsi="Times New Roman"/>
          <w:color w:val="auto"/>
          <w:sz w:val="32"/>
          <w:szCs w:val="32"/>
          <w:lang w:val="hu-HU"/>
        </w:rPr>
        <w:t>/ 1</w:t>
      </w:r>
      <w:r w:rsidR="00390DB8">
        <w:rPr>
          <w:rFonts w:ascii="Times New Roman" w:hAnsi="Times New Roman"/>
          <w:color w:val="auto"/>
          <w:sz w:val="32"/>
          <w:szCs w:val="32"/>
          <w:lang w:val="hu-HU"/>
        </w:rPr>
        <w:t>0</w:t>
      </w:r>
      <w:r w:rsidRPr="00EE3279">
        <w:rPr>
          <w:rFonts w:ascii="Times New Roman" w:hAnsi="Times New Roman"/>
          <w:color w:val="auto"/>
          <w:sz w:val="32"/>
          <w:szCs w:val="32"/>
          <w:lang w:val="hu-HU"/>
        </w:rPr>
        <w:t>:</w:t>
      </w:r>
      <w:r w:rsidR="00AE5F2E">
        <w:rPr>
          <w:rFonts w:ascii="Times New Roman" w:hAnsi="Times New Roman"/>
          <w:color w:val="auto"/>
          <w:sz w:val="32"/>
          <w:szCs w:val="32"/>
          <w:lang w:val="hu-HU"/>
        </w:rPr>
        <w:t>0</w:t>
      </w:r>
      <w:r w:rsidRPr="00EE3279">
        <w:rPr>
          <w:rFonts w:ascii="Times New Roman" w:hAnsi="Times New Roman"/>
          <w:color w:val="auto"/>
          <w:sz w:val="32"/>
          <w:szCs w:val="32"/>
          <w:lang w:val="hu-HU"/>
        </w:rPr>
        <w:t>0</w:t>
      </w:r>
      <w:r w:rsidRPr="00EE3279">
        <w:rPr>
          <w:rFonts w:ascii="Times New Roman" w:hAnsi="Times New Roman"/>
          <w:i/>
          <w:iCs/>
          <w:color w:val="auto"/>
          <w:sz w:val="32"/>
          <w:szCs w:val="32"/>
          <w:lang w:val="hu-HU"/>
        </w:rPr>
        <w:t xml:space="preserve"> </w:t>
      </w:r>
    </w:p>
    <w:p w14:paraId="09E8DBA9" w14:textId="2AA187E2" w:rsidR="000F4106" w:rsidRPr="00235437" w:rsidRDefault="000F4106" w:rsidP="000F4106">
      <w:pPr>
        <w:pStyle w:val="Cm2"/>
        <w:jc w:val="center"/>
        <w:rPr>
          <w:rFonts w:ascii="Times New Roman" w:hAnsi="Times New Roman"/>
          <w:color w:val="auto"/>
          <w:sz w:val="32"/>
          <w:szCs w:val="32"/>
          <w:lang w:val="hu-HU"/>
        </w:rPr>
      </w:pPr>
      <w:r w:rsidRPr="00EE3279">
        <w:rPr>
          <w:rFonts w:ascii="Times New Roman" w:hAnsi="Times New Roman"/>
          <w:b/>
          <w:bCs/>
          <w:color w:val="auto"/>
          <w:sz w:val="32"/>
          <w:szCs w:val="32"/>
          <w:lang w:val="hu-HU"/>
        </w:rPr>
        <w:t>Helye:</w:t>
      </w:r>
      <w:r w:rsidRPr="00EE3279">
        <w:rPr>
          <w:rFonts w:ascii="Times New Roman" w:hAnsi="Times New Roman"/>
          <w:color w:val="auto"/>
          <w:sz w:val="32"/>
          <w:szCs w:val="32"/>
          <w:lang w:val="hu-HU"/>
        </w:rPr>
        <w:t xml:space="preserve"> </w:t>
      </w:r>
      <w:r w:rsidRPr="00235437">
        <w:rPr>
          <w:rFonts w:ascii="Times New Roman" w:hAnsi="Times New Roman"/>
          <w:color w:val="auto"/>
          <w:sz w:val="32"/>
          <w:szCs w:val="32"/>
          <w:lang w:val="hu-HU"/>
        </w:rPr>
        <w:t xml:space="preserve">Polgármesteri Hivatal – </w:t>
      </w:r>
      <w:r w:rsidR="00DE607B">
        <w:rPr>
          <w:rFonts w:ascii="Times New Roman" w:hAnsi="Times New Roman"/>
          <w:color w:val="auto"/>
          <w:sz w:val="32"/>
          <w:szCs w:val="32"/>
          <w:lang w:val="hu-HU"/>
        </w:rPr>
        <w:t>Fsz. nagyterem</w:t>
      </w:r>
      <w:r w:rsidRPr="00235437">
        <w:rPr>
          <w:rFonts w:ascii="Times New Roman" w:hAnsi="Times New Roman"/>
          <w:color w:val="auto"/>
          <w:sz w:val="32"/>
          <w:szCs w:val="32"/>
          <w:lang w:val="hu-HU"/>
        </w:rPr>
        <w:t xml:space="preserve"> </w:t>
      </w:r>
    </w:p>
    <w:p w14:paraId="453F8948" w14:textId="54CF87BC" w:rsidR="000F4106" w:rsidRPr="00EE3279" w:rsidRDefault="00DE607B" w:rsidP="000F4106">
      <w:pPr>
        <w:pStyle w:val="Cm2"/>
        <w:jc w:val="center"/>
        <w:rPr>
          <w:rFonts w:ascii="Times New Roman" w:hAnsi="Times New Roman"/>
          <w:color w:val="auto"/>
          <w:sz w:val="32"/>
          <w:szCs w:val="32"/>
          <w:lang w:val="hu-HU"/>
        </w:rPr>
      </w:pPr>
      <w:r>
        <w:rPr>
          <w:rFonts w:ascii="Times New Roman" w:hAnsi="Times New Roman"/>
          <w:color w:val="auto"/>
          <w:sz w:val="32"/>
          <w:szCs w:val="32"/>
          <w:lang w:val="hu-HU"/>
        </w:rPr>
        <w:t>Vaja</w:t>
      </w:r>
      <w:r w:rsidR="000A03D3">
        <w:rPr>
          <w:rFonts w:ascii="Times New Roman" w:hAnsi="Times New Roman"/>
          <w:color w:val="auto"/>
          <w:sz w:val="32"/>
          <w:szCs w:val="32"/>
          <w:lang w:val="hu-HU"/>
        </w:rPr>
        <w:t xml:space="preserve">, </w:t>
      </w:r>
      <w:proofErr w:type="spellStart"/>
      <w:r>
        <w:rPr>
          <w:rFonts w:ascii="Times New Roman" w:hAnsi="Times New Roman"/>
          <w:color w:val="auto"/>
          <w:sz w:val="32"/>
          <w:szCs w:val="32"/>
          <w:lang w:val="hu-HU"/>
        </w:rPr>
        <w:t>Damjanich</w:t>
      </w:r>
      <w:proofErr w:type="spellEnd"/>
      <w:r>
        <w:rPr>
          <w:rFonts w:ascii="Times New Roman" w:hAnsi="Times New Roman"/>
          <w:color w:val="auto"/>
          <w:sz w:val="32"/>
          <w:szCs w:val="32"/>
          <w:lang w:val="hu-HU"/>
        </w:rPr>
        <w:t xml:space="preserve"> u. 71.</w:t>
      </w:r>
    </w:p>
    <w:p w14:paraId="5E15D3ED" w14:textId="77777777" w:rsidR="000F4106" w:rsidRDefault="000F4106" w:rsidP="002C54E4">
      <w:pPr>
        <w:spacing w:after="0" w:line="240" w:lineRule="auto"/>
        <w:jc w:val="both"/>
        <w:rPr>
          <w:rFonts w:ascii="Times New Roman" w:hAnsi="Times New Roman"/>
          <w:b/>
          <w:iCs/>
          <w:noProof/>
          <w:color w:val="auto"/>
          <w:sz w:val="22"/>
          <w:szCs w:val="22"/>
          <w:lang w:val="hu-HU"/>
        </w:rPr>
      </w:pPr>
    </w:p>
    <w:p w14:paraId="6567CAC8" w14:textId="77777777" w:rsidR="000F4106" w:rsidRPr="000F4106" w:rsidRDefault="000F4106" w:rsidP="000F4106">
      <w:pPr>
        <w:pStyle w:val="NormlWeb"/>
        <w:shd w:val="clear" w:color="auto" w:fill="FFFFFF"/>
        <w:spacing w:before="0" w:beforeAutospacing="0" w:after="0" w:afterAutospacing="0"/>
        <w:ind w:left="1134"/>
        <w:jc w:val="both"/>
        <w:rPr>
          <w:color w:val="222222"/>
          <w:sz w:val="20"/>
          <w:szCs w:val="20"/>
        </w:rPr>
      </w:pPr>
      <w:bookmarkStart w:id="0" w:name="_Hlk50620088"/>
    </w:p>
    <w:p w14:paraId="50AD60E9" w14:textId="6CD74C7F" w:rsidR="003320F9" w:rsidRPr="00EE3279" w:rsidRDefault="00981B3E" w:rsidP="00981B3E">
      <w:pPr>
        <w:pStyle w:val="Cm2"/>
        <w:jc w:val="both"/>
        <w:rPr>
          <w:rFonts w:ascii="Times New Roman" w:hAnsi="Times New Roman"/>
          <w:noProof/>
          <w:color w:val="auto"/>
          <w:sz w:val="22"/>
          <w:szCs w:val="22"/>
          <w:lang w:val="hu-HU"/>
        </w:rPr>
      </w:pPr>
      <w:r w:rsidRPr="00EE3279">
        <w:rPr>
          <w:rFonts w:ascii="Times New Roman" w:hAnsi="Times New Roman"/>
          <w:color w:val="000000"/>
          <w:sz w:val="22"/>
          <w:szCs w:val="22"/>
          <w:lang w:val="hu-HU"/>
        </w:rPr>
        <w:t xml:space="preserve">A </w:t>
      </w:r>
      <w:r w:rsidRPr="00EE3279">
        <w:rPr>
          <w:rFonts w:ascii="Times New Roman" w:hAnsi="Times New Roman"/>
          <w:noProof/>
          <w:color w:val="auto"/>
          <w:sz w:val="22"/>
          <w:szCs w:val="22"/>
          <w:lang w:val="hu-HU"/>
        </w:rPr>
        <w:t>dokumentáció elektronikusan elérhető a település honlapján is</w:t>
      </w:r>
      <w:r w:rsidR="00F46EB9">
        <w:rPr>
          <w:rFonts w:ascii="Times New Roman" w:hAnsi="Times New Roman"/>
          <w:noProof/>
          <w:color w:val="auto"/>
          <w:sz w:val="22"/>
          <w:szCs w:val="22"/>
          <w:lang w:val="hu-HU"/>
        </w:rPr>
        <w:t>.</w:t>
      </w:r>
    </w:p>
    <w:p w14:paraId="686119D4" w14:textId="77777777" w:rsidR="003320F9" w:rsidRPr="00EE3279" w:rsidRDefault="003320F9" w:rsidP="00282B0C">
      <w:pPr>
        <w:spacing w:after="0" w:line="240" w:lineRule="auto"/>
        <w:jc w:val="both"/>
        <w:rPr>
          <w:rFonts w:ascii="Times New Roman" w:hAnsi="Times New Roman"/>
          <w:noProof/>
          <w:color w:val="auto"/>
          <w:sz w:val="22"/>
          <w:szCs w:val="22"/>
          <w:lang w:val="hu-HU"/>
        </w:rPr>
      </w:pPr>
    </w:p>
    <w:p w14:paraId="7FCC491A" w14:textId="7EA06095" w:rsidR="00282B0C" w:rsidRPr="00EE3279" w:rsidRDefault="00282B0C" w:rsidP="00282B0C">
      <w:pPr>
        <w:spacing w:after="0" w:line="240" w:lineRule="auto"/>
        <w:jc w:val="both"/>
        <w:rPr>
          <w:rFonts w:ascii="Times New Roman" w:hAnsi="Times New Roman"/>
          <w:noProof/>
          <w:color w:val="auto"/>
          <w:sz w:val="22"/>
          <w:szCs w:val="22"/>
          <w:lang w:val="hu-HU"/>
        </w:rPr>
      </w:pPr>
      <w:r w:rsidRPr="00EE3279">
        <w:rPr>
          <w:rFonts w:ascii="Times New Roman" w:hAnsi="Times New Roman"/>
          <w:noProof/>
          <w:color w:val="auto"/>
          <w:sz w:val="22"/>
          <w:szCs w:val="22"/>
          <w:lang w:val="hu-HU"/>
        </w:rPr>
        <w:t>Véleményüket, javaslataika</w:t>
      </w:r>
      <w:r w:rsidR="00F46EB9">
        <w:rPr>
          <w:rFonts w:ascii="Times New Roman" w:hAnsi="Times New Roman"/>
          <w:noProof/>
          <w:color w:val="auto"/>
          <w:sz w:val="22"/>
          <w:szCs w:val="22"/>
          <w:lang w:val="hu-HU"/>
        </w:rPr>
        <w:t>t</w:t>
      </w:r>
      <w:r w:rsidR="009E2F80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 2025. </w:t>
      </w:r>
      <w:r w:rsidR="00DE607B">
        <w:rPr>
          <w:rFonts w:ascii="Times New Roman" w:hAnsi="Times New Roman"/>
          <w:noProof/>
          <w:color w:val="auto"/>
          <w:sz w:val="22"/>
          <w:szCs w:val="22"/>
          <w:lang w:val="hu-HU"/>
        </w:rPr>
        <w:t>november</w:t>
      </w:r>
      <w:r w:rsidR="009541C5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 </w:t>
      </w:r>
      <w:r w:rsidR="00F46EB9">
        <w:rPr>
          <w:rFonts w:ascii="Times New Roman" w:hAnsi="Times New Roman"/>
          <w:noProof/>
          <w:color w:val="auto"/>
          <w:sz w:val="22"/>
          <w:szCs w:val="22"/>
          <w:lang w:val="hu-HU"/>
        </w:rPr>
        <w:t>2</w:t>
      </w:r>
      <w:r w:rsidR="00DE607B">
        <w:rPr>
          <w:rFonts w:ascii="Times New Roman" w:hAnsi="Times New Roman"/>
          <w:noProof/>
          <w:color w:val="auto"/>
          <w:sz w:val="22"/>
          <w:szCs w:val="22"/>
          <w:lang w:val="hu-HU"/>
        </w:rPr>
        <w:t>0</w:t>
      </w:r>
      <w:r w:rsidR="00F46EB9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-ig </w:t>
      </w:r>
      <w:r w:rsidRPr="00EE3279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megküldhetik a </w:t>
      </w:r>
      <w:hyperlink r:id="rId9" w:history="1">
        <w:r w:rsidR="00DE607B" w:rsidRPr="00EE1186">
          <w:rPr>
            <w:rStyle w:val="Hiperhivatkozs"/>
            <w:rFonts w:ascii="Times New Roman" w:hAnsi="Times New Roman"/>
            <w:noProof/>
            <w:sz w:val="22"/>
            <w:szCs w:val="22"/>
          </w:rPr>
          <w:t>vajapol@gmail.com</w:t>
        </w:r>
      </w:hyperlink>
      <w:r w:rsidR="00DE607B">
        <w:rPr>
          <w:rFonts w:ascii="Times New Roman" w:hAnsi="Times New Roman"/>
          <w:noProof/>
          <w:color w:val="auto"/>
          <w:sz w:val="22"/>
          <w:szCs w:val="22"/>
        </w:rPr>
        <w:t xml:space="preserve"> </w:t>
      </w:r>
      <w:r w:rsidR="009541C5">
        <w:rPr>
          <w:rFonts w:ascii="Times New Roman" w:hAnsi="Times New Roman"/>
          <w:noProof/>
          <w:color w:val="auto"/>
          <w:sz w:val="22"/>
          <w:szCs w:val="22"/>
          <w:lang w:val="hu-HU"/>
        </w:rPr>
        <w:br/>
      </w:r>
      <w:r w:rsidRPr="00EE3279">
        <w:rPr>
          <w:rFonts w:ascii="Times New Roman" w:hAnsi="Times New Roman"/>
          <w:noProof/>
          <w:color w:val="auto"/>
          <w:sz w:val="22"/>
          <w:szCs w:val="22"/>
          <w:lang w:val="hu-HU"/>
        </w:rPr>
        <w:t>e-mail címre.</w:t>
      </w:r>
    </w:p>
    <w:p w14:paraId="3A47025C" w14:textId="77777777" w:rsidR="00282B0C" w:rsidRPr="00EE3279" w:rsidRDefault="00282B0C" w:rsidP="00282B0C">
      <w:pPr>
        <w:spacing w:after="0" w:line="240" w:lineRule="auto"/>
        <w:jc w:val="both"/>
        <w:rPr>
          <w:rFonts w:ascii="Times New Roman" w:hAnsi="Times New Roman"/>
          <w:noProof/>
          <w:color w:val="auto"/>
          <w:sz w:val="22"/>
          <w:szCs w:val="22"/>
          <w:lang w:val="hu-HU"/>
        </w:rPr>
      </w:pPr>
    </w:p>
    <w:bookmarkEnd w:id="0"/>
    <w:p w14:paraId="4880EBDF" w14:textId="77777777" w:rsidR="00044711" w:rsidRPr="00282B0C" w:rsidRDefault="00044711" w:rsidP="0026497C">
      <w:pPr>
        <w:spacing w:after="0" w:line="240" w:lineRule="auto"/>
        <w:jc w:val="both"/>
        <w:rPr>
          <w:rFonts w:ascii="Cambria" w:hAnsi="Cambria" w:cs="Arial"/>
          <w:noProof/>
          <w:color w:val="auto"/>
          <w:sz w:val="24"/>
          <w:szCs w:val="24"/>
          <w:lang w:val="hu-HU"/>
        </w:rPr>
      </w:pPr>
    </w:p>
    <w:p w14:paraId="7B40DEB5" w14:textId="10B9DF43" w:rsidR="00EE3279" w:rsidRPr="00E57AD8" w:rsidRDefault="00DE607B" w:rsidP="00EE3279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2"/>
          <w:szCs w:val="22"/>
          <w:lang w:val="hu-HU"/>
        </w:rPr>
      </w:pPr>
      <w:r>
        <w:rPr>
          <w:rFonts w:ascii="Times New Roman" w:hAnsi="Times New Roman"/>
          <w:noProof/>
          <w:color w:val="auto"/>
          <w:sz w:val="22"/>
          <w:szCs w:val="22"/>
          <w:lang w:val="hu-HU"/>
        </w:rPr>
        <w:t>Vaja</w:t>
      </w:r>
      <w:r w:rsidR="00EE3279" w:rsidRPr="00E57AD8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, </w:t>
      </w:r>
      <w:r w:rsidR="009541C5">
        <w:rPr>
          <w:rFonts w:ascii="Times New Roman" w:hAnsi="Times New Roman"/>
          <w:noProof/>
          <w:color w:val="auto"/>
          <w:sz w:val="22"/>
          <w:szCs w:val="22"/>
          <w:lang w:val="hu-HU"/>
        </w:rPr>
        <w:t xml:space="preserve">2025. </w:t>
      </w:r>
      <w:r>
        <w:rPr>
          <w:rFonts w:ascii="Times New Roman" w:hAnsi="Times New Roman"/>
          <w:noProof/>
          <w:color w:val="auto"/>
          <w:sz w:val="22"/>
          <w:szCs w:val="22"/>
          <w:lang w:val="hu-HU"/>
        </w:rPr>
        <w:t>november 05.</w:t>
      </w:r>
    </w:p>
    <w:p w14:paraId="02ACB2A1" w14:textId="77777777" w:rsidR="00EE3279" w:rsidRPr="00E57AD8" w:rsidRDefault="00EE3279" w:rsidP="00EE3279">
      <w:pPr>
        <w:spacing w:after="0" w:line="240" w:lineRule="auto"/>
        <w:ind w:left="5103"/>
        <w:rPr>
          <w:rFonts w:ascii="Times New Roman" w:hAnsi="Times New Roman"/>
          <w:noProof/>
          <w:color w:val="000000"/>
          <w:sz w:val="22"/>
          <w:szCs w:val="22"/>
          <w:lang w:val="hu-HU"/>
        </w:rPr>
      </w:pPr>
    </w:p>
    <w:p w14:paraId="364D7B1E" w14:textId="77777777" w:rsidR="00EE3279" w:rsidRPr="00E57AD8" w:rsidRDefault="00EE3279" w:rsidP="00EE3279">
      <w:pPr>
        <w:spacing w:after="0" w:line="240" w:lineRule="auto"/>
        <w:ind w:left="5103"/>
        <w:rPr>
          <w:rFonts w:ascii="Times New Roman" w:hAnsi="Times New Roman"/>
          <w:noProof/>
          <w:color w:val="000000"/>
          <w:sz w:val="22"/>
          <w:szCs w:val="22"/>
          <w:lang w:val="hu-HU"/>
        </w:rPr>
      </w:pPr>
      <w:r w:rsidRPr="00E57AD8">
        <w:rPr>
          <w:rFonts w:ascii="Times New Roman" w:hAnsi="Times New Roman"/>
          <w:noProof/>
          <w:color w:val="000000"/>
          <w:sz w:val="22"/>
          <w:szCs w:val="22"/>
          <w:lang w:val="hu-HU"/>
        </w:rPr>
        <w:t>Tisztelettel:</w:t>
      </w:r>
    </w:p>
    <w:p w14:paraId="55790351" w14:textId="77777777" w:rsidR="00EE3279" w:rsidRPr="00E57AD8" w:rsidRDefault="00EE3279" w:rsidP="00EE3279">
      <w:pPr>
        <w:spacing w:after="0" w:line="240" w:lineRule="auto"/>
        <w:rPr>
          <w:rFonts w:ascii="Times New Roman" w:hAnsi="Times New Roman"/>
          <w:noProof/>
          <w:color w:val="000000"/>
          <w:sz w:val="22"/>
          <w:szCs w:val="22"/>
          <w:lang w:val="hu-HU"/>
        </w:rPr>
      </w:pPr>
    </w:p>
    <w:p w14:paraId="1E812DF8" w14:textId="667E24C6" w:rsidR="00EE3279" w:rsidRPr="00BF1692" w:rsidRDefault="00EE3279" w:rsidP="00EE3279">
      <w:pPr>
        <w:spacing w:after="0" w:line="240" w:lineRule="auto"/>
        <w:ind w:left="7088"/>
        <w:rPr>
          <w:rFonts w:ascii="Times New Roman" w:hAnsi="Times New Roman"/>
          <w:b/>
          <w:bCs/>
          <w:noProof/>
          <w:color w:val="000000"/>
          <w:sz w:val="22"/>
          <w:szCs w:val="22"/>
          <w:lang w:val="hu-HU"/>
        </w:rPr>
      </w:pPr>
      <w:r>
        <w:rPr>
          <w:rFonts w:ascii="Times New Roman" w:hAnsi="Times New Roman"/>
          <w:noProof/>
          <w:color w:val="000000"/>
          <w:sz w:val="22"/>
          <w:szCs w:val="22"/>
          <w:lang w:val="hu-HU"/>
        </w:rPr>
        <w:t xml:space="preserve">     </w:t>
      </w:r>
      <w:r w:rsidR="00DE607B">
        <w:rPr>
          <w:rFonts w:ascii="Times New Roman" w:hAnsi="Times New Roman"/>
          <w:b/>
          <w:bCs/>
          <w:noProof/>
          <w:color w:val="000000"/>
          <w:sz w:val="22"/>
          <w:szCs w:val="22"/>
          <w:lang w:val="hu-HU"/>
        </w:rPr>
        <w:t>Tisza Sándor Rajmund</w:t>
      </w:r>
    </w:p>
    <w:p w14:paraId="5CCD3A04" w14:textId="0FF8E49A" w:rsidR="00EE3279" w:rsidRPr="00E57AD8" w:rsidRDefault="00EE3279" w:rsidP="00EE3279">
      <w:pPr>
        <w:spacing w:after="0" w:line="240" w:lineRule="auto"/>
        <w:ind w:left="7371"/>
        <w:rPr>
          <w:rFonts w:ascii="Times New Roman" w:hAnsi="Times New Roman"/>
          <w:noProof/>
          <w:color w:val="000000"/>
          <w:sz w:val="22"/>
          <w:szCs w:val="22"/>
          <w:lang w:val="hu-HU"/>
        </w:rPr>
      </w:pPr>
      <w:r>
        <w:rPr>
          <w:rFonts w:ascii="Times New Roman" w:hAnsi="Times New Roman"/>
          <w:noProof/>
          <w:color w:val="000000"/>
          <w:sz w:val="22"/>
          <w:szCs w:val="22"/>
          <w:lang w:val="hu-HU"/>
        </w:rPr>
        <w:t xml:space="preserve"> </w:t>
      </w:r>
      <w:r w:rsidR="00F46EB9">
        <w:rPr>
          <w:rFonts w:ascii="Times New Roman" w:hAnsi="Times New Roman"/>
          <w:noProof/>
          <w:color w:val="000000"/>
          <w:sz w:val="22"/>
          <w:szCs w:val="22"/>
          <w:lang w:val="hu-HU"/>
        </w:rPr>
        <w:t xml:space="preserve">   </w:t>
      </w:r>
      <w:r w:rsidR="00DE607B">
        <w:rPr>
          <w:rFonts w:ascii="Times New Roman" w:hAnsi="Times New Roman"/>
          <w:noProof/>
          <w:color w:val="000000"/>
          <w:sz w:val="22"/>
          <w:szCs w:val="22"/>
          <w:lang w:val="hu-HU"/>
        </w:rPr>
        <w:t xml:space="preserve">   </w:t>
      </w:r>
      <w:r w:rsidR="00F46EB9">
        <w:rPr>
          <w:rFonts w:ascii="Times New Roman" w:hAnsi="Times New Roman"/>
          <w:noProof/>
          <w:color w:val="000000"/>
          <w:sz w:val="22"/>
          <w:szCs w:val="22"/>
          <w:lang w:val="hu-HU"/>
        </w:rPr>
        <w:t xml:space="preserve"> </w:t>
      </w:r>
      <w:r w:rsidRPr="00E57AD8">
        <w:rPr>
          <w:rFonts w:ascii="Times New Roman" w:hAnsi="Times New Roman"/>
          <w:noProof/>
          <w:color w:val="000000"/>
          <w:sz w:val="22"/>
          <w:szCs w:val="22"/>
          <w:lang w:val="hu-HU"/>
        </w:rPr>
        <w:t>polgármester</w:t>
      </w:r>
    </w:p>
    <w:p w14:paraId="48378AC3" w14:textId="77777777" w:rsidR="00EE3279" w:rsidRPr="00E57AD8" w:rsidRDefault="00EE3279" w:rsidP="00EE3279">
      <w:pPr>
        <w:tabs>
          <w:tab w:val="left" w:pos="7020"/>
        </w:tabs>
        <w:rPr>
          <w:rFonts w:ascii="Times New Roman" w:hAnsi="Times New Roman"/>
          <w:sz w:val="22"/>
          <w:szCs w:val="22"/>
        </w:rPr>
      </w:pPr>
      <w:r w:rsidRPr="00E57AD8">
        <w:rPr>
          <w:rFonts w:ascii="Times New Roman" w:hAnsi="Times New Roman"/>
          <w:sz w:val="22"/>
          <w:szCs w:val="22"/>
        </w:rPr>
        <w:tab/>
      </w:r>
      <w:r w:rsidRPr="00E57AD8">
        <w:rPr>
          <w:rFonts w:ascii="Times New Roman" w:hAnsi="Times New Roman"/>
          <w:sz w:val="22"/>
          <w:szCs w:val="22"/>
        </w:rPr>
        <w:tab/>
      </w:r>
    </w:p>
    <w:p w14:paraId="552DE8AF" w14:textId="66072175" w:rsidR="005278AB" w:rsidRPr="00C02754" w:rsidRDefault="0026497C" w:rsidP="006A09F3">
      <w:pPr>
        <w:tabs>
          <w:tab w:val="left" w:pos="7020"/>
        </w:tabs>
        <w:rPr>
          <w:rFonts w:ascii="Cambria" w:hAnsi="Cambria" w:cs="Arial"/>
          <w:sz w:val="22"/>
          <w:szCs w:val="22"/>
        </w:rPr>
      </w:pPr>
      <w:r w:rsidRPr="00C02754">
        <w:rPr>
          <w:rFonts w:ascii="Cambria" w:hAnsi="Cambria" w:cs="Arial"/>
          <w:sz w:val="22"/>
          <w:szCs w:val="22"/>
        </w:rPr>
        <w:tab/>
      </w:r>
      <w:r w:rsidR="005278AB" w:rsidRPr="00C02754">
        <w:rPr>
          <w:rFonts w:ascii="Cambria" w:hAnsi="Cambria" w:cs="Arial"/>
          <w:sz w:val="22"/>
          <w:szCs w:val="22"/>
        </w:rPr>
        <w:tab/>
      </w:r>
    </w:p>
    <w:sectPr w:rsidR="005278AB" w:rsidRPr="00C02754" w:rsidSect="000F4106">
      <w:pgSz w:w="11907" w:h="16839" w:code="9"/>
      <w:pgMar w:top="284" w:right="850" w:bottom="709" w:left="993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40E0" w14:textId="77777777" w:rsidR="00CD1577" w:rsidRDefault="00CD1577" w:rsidP="0026497C">
      <w:pPr>
        <w:spacing w:after="0" w:line="240" w:lineRule="auto"/>
      </w:pPr>
      <w:r>
        <w:separator/>
      </w:r>
    </w:p>
  </w:endnote>
  <w:endnote w:type="continuationSeparator" w:id="0">
    <w:p w14:paraId="6607FDDB" w14:textId="77777777" w:rsidR="00CD1577" w:rsidRDefault="00CD1577" w:rsidP="0026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6D12" w14:textId="77777777" w:rsidR="00CD1577" w:rsidRDefault="00CD1577" w:rsidP="0026497C">
      <w:pPr>
        <w:spacing w:after="0" w:line="240" w:lineRule="auto"/>
      </w:pPr>
      <w:r>
        <w:separator/>
      </w:r>
    </w:p>
  </w:footnote>
  <w:footnote w:type="continuationSeparator" w:id="0">
    <w:p w14:paraId="1ED90903" w14:textId="77777777" w:rsidR="00CD1577" w:rsidRDefault="00CD1577" w:rsidP="0026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50EED"/>
    <w:multiLevelType w:val="hybridMultilevel"/>
    <w:tmpl w:val="77161F0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35AF"/>
    <w:multiLevelType w:val="hybridMultilevel"/>
    <w:tmpl w:val="512A2396"/>
    <w:lvl w:ilvl="0" w:tplc="A6D004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E44FD"/>
    <w:multiLevelType w:val="hybridMultilevel"/>
    <w:tmpl w:val="5A7CB630"/>
    <w:lvl w:ilvl="0" w:tplc="EF38F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04035"/>
    <w:multiLevelType w:val="hybridMultilevel"/>
    <w:tmpl w:val="FBB6FB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86729"/>
    <w:multiLevelType w:val="hybridMultilevel"/>
    <w:tmpl w:val="AD4A712A"/>
    <w:lvl w:ilvl="0" w:tplc="0C660BEC">
      <w:start w:val="4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7984B43"/>
    <w:multiLevelType w:val="hybridMultilevel"/>
    <w:tmpl w:val="BC8A8C12"/>
    <w:lvl w:ilvl="0" w:tplc="AAC6F244"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62396EF1"/>
    <w:multiLevelType w:val="hybridMultilevel"/>
    <w:tmpl w:val="DB74A432"/>
    <w:lvl w:ilvl="0" w:tplc="7A44EC2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A3995"/>
    <w:multiLevelType w:val="hybridMultilevel"/>
    <w:tmpl w:val="73F04916"/>
    <w:lvl w:ilvl="0" w:tplc="241800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A505E"/>
    <w:multiLevelType w:val="hybridMultilevel"/>
    <w:tmpl w:val="E59041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D587D"/>
    <w:multiLevelType w:val="hybridMultilevel"/>
    <w:tmpl w:val="F3665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346C8"/>
    <w:multiLevelType w:val="hybridMultilevel"/>
    <w:tmpl w:val="D5CEC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301B7"/>
    <w:multiLevelType w:val="hybridMultilevel"/>
    <w:tmpl w:val="DF9C28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95860">
    <w:abstractNumId w:val="4"/>
  </w:num>
  <w:num w:numId="2" w16cid:durableId="1297444137">
    <w:abstractNumId w:val="0"/>
  </w:num>
  <w:num w:numId="3" w16cid:durableId="1500854626">
    <w:abstractNumId w:val="6"/>
  </w:num>
  <w:num w:numId="4" w16cid:durableId="440077918">
    <w:abstractNumId w:val="5"/>
  </w:num>
  <w:num w:numId="5" w16cid:durableId="653290846">
    <w:abstractNumId w:val="9"/>
  </w:num>
  <w:num w:numId="6" w16cid:durableId="1729381547">
    <w:abstractNumId w:val="8"/>
  </w:num>
  <w:num w:numId="7" w16cid:durableId="1527865349">
    <w:abstractNumId w:val="3"/>
  </w:num>
  <w:num w:numId="8" w16cid:durableId="484931304">
    <w:abstractNumId w:val="2"/>
  </w:num>
  <w:num w:numId="9" w16cid:durableId="93979544">
    <w:abstractNumId w:val="1"/>
  </w:num>
  <w:num w:numId="10" w16cid:durableId="135074136">
    <w:abstractNumId w:val="11"/>
  </w:num>
  <w:num w:numId="11" w16cid:durableId="442918591">
    <w:abstractNumId w:val="10"/>
  </w:num>
  <w:num w:numId="12" w16cid:durableId="2070422015">
    <w:abstractNumId w:val="12"/>
  </w:num>
  <w:num w:numId="13" w16cid:durableId="1407417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7C"/>
    <w:rsid w:val="0000584B"/>
    <w:rsid w:val="00044711"/>
    <w:rsid w:val="000479F7"/>
    <w:rsid w:val="00061CEA"/>
    <w:rsid w:val="000A03D3"/>
    <w:rsid w:val="000F4106"/>
    <w:rsid w:val="001671F5"/>
    <w:rsid w:val="001B332D"/>
    <w:rsid w:val="001F5893"/>
    <w:rsid w:val="001F654F"/>
    <w:rsid w:val="0022447E"/>
    <w:rsid w:val="00235437"/>
    <w:rsid w:val="0026497C"/>
    <w:rsid w:val="00281838"/>
    <w:rsid w:val="00282B0C"/>
    <w:rsid w:val="002C54E4"/>
    <w:rsid w:val="002F4872"/>
    <w:rsid w:val="003320F9"/>
    <w:rsid w:val="00390DB8"/>
    <w:rsid w:val="003C3B6D"/>
    <w:rsid w:val="00426FEE"/>
    <w:rsid w:val="0043636D"/>
    <w:rsid w:val="004D6F9A"/>
    <w:rsid w:val="004F2115"/>
    <w:rsid w:val="00512C3C"/>
    <w:rsid w:val="005278AB"/>
    <w:rsid w:val="005461AA"/>
    <w:rsid w:val="005A3264"/>
    <w:rsid w:val="005F65AC"/>
    <w:rsid w:val="00600423"/>
    <w:rsid w:val="006A09F3"/>
    <w:rsid w:val="007123E2"/>
    <w:rsid w:val="007221D8"/>
    <w:rsid w:val="00796DB0"/>
    <w:rsid w:val="00797E8D"/>
    <w:rsid w:val="007D33F2"/>
    <w:rsid w:val="00867470"/>
    <w:rsid w:val="00870810"/>
    <w:rsid w:val="008905ED"/>
    <w:rsid w:val="008B2D0F"/>
    <w:rsid w:val="008E59BC"/>
    <w:rsid w:val="009079C5"/>
    <w:rsid w:val="00914085"/>
    <w:rsid w:val="00942ED6"/>
    <w:rsid w:val="009541C5"/>
    <w:rsid w:val="009634DB"/>
    <w:rsid w:val="00981B3E"/>
    <w:rsid w:val="0098792E"/>
    <w:rsid w:val="009D158A"/>
    <w:rsid w:val="009D6934"/>
    <w:rsid w:val="009E2F80"/>
    <w:rsid w:val="00A14836"/>
    <w:rsid w:val="00A4453F"/>
    <w:rsid w:val="00AE5F2E"/>
    <w:rsid w:val="00B93C5F"/>
    <w:rsid w:val="00BE17B5"/>
    <w:rsid w:val="00BE58F8"/>
    <w:rsid w:val="00BE72C8"/>
    <w:rsid w:val="00C02754"/>
    <w:rsid w:val="00C06208"/>
    <w:rsid w:val="00C25CF8"/>
    <w:rsid w:val="00C30AC1"/>
    <w:rsid w:val="00C3524C"/>
    <w:rsid w:val="00C96C6A"/>
    <w:rsid w:val="00CD1577"/>
    <w:rsid w:val="00CD7DA0"/>
    <w:rsid w:val="00DE607B"/>
    <w:rsid w:val="00E8354E"/>
    <w:rsid w:val="00E91229"/>
    <w:rsid w:val="00EB1DF1"/>
    <w:rsid w:val="00EE1017"/>
    <w:rsid w:val="00EE3279"/>
    <w:rsid w:val="00F128A9"/>
    <w:rsid w:val="00F448EE"/>
    <w:rsid w:val="00F46EB9"/>
    <w:rsid w:val="00F551AD"/>
    <w:rsid w:val="00F83CEF"/>
    <w:rsid w:val="00F879F3"/>
    <w:rsid w:val="00FF33D4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6045E"/>
  <w15:chartTrackingRefBased/>
  <w15:docId w15:val="{70C8A73D-9DD7-4F5E-8C0A-F00AC5FD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497C"/>
    <w:pPr>
      <w:spacing w:after="200" w:line="288" w:lineRule="auto"/>
    </w:pPr>
    <w:rPr>
      <w:rFonts w:ascii="Calibri" w:eastAsia="Calibri" w:hAnsi="Calibri" w:cs="Times New Roman"/>
      <w:color w:val="50637D"/>
      <w:sz w:val="20"/>
      <w:szCs w:val="20"/>
      <w:lang w:val="en-US" w:eastAsia="ja-JP"/>
    </w:rPr>
  </w:style>
  <w:style w:type="paragraph" w:styleId="Cmsor2">
    <w:name w:val="heading 2"/>
    <w:basedOn w:val="Norml"/>
    <w:next w:val="Norml"/>
    <w:link w:val="Cmsor2Char"/>
    <w:qFormat/>
    <w:rsid w:val="0026497C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color w:val="auto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2">
    <w:name w:val="Cím2"/>
    <w:basedOn w:val="Norml"/>
    <w:uiPriority w:val="4"/>
    <w:qFormat/>
    <w:rsid w:val="0026497C"/>
    <w:pPr>
      <w:spacing w:after="0" w:line="240" w:lineRule="auto"/>
    </w:pPr>
    <w:rPr>
      <w:sz w:val="40"/>
    </w:rPr>
  </w:style>
  <w:style w:type="character" w:styleId="Hiperhivatkozs">
    <w:name w:val="Hyperlink"/>
    <w:uiPriority w:val="99"/>
    <w:unhideWhenUsed/>
    <w:rsid w:val="0026497C"/>
    <w:rPr>
      <w:color w:val="0563C1"/>
      <w:u w:val="single"/>
    </w:rPr>
  </w:style>
  <w:style w:type="paragraph" w:styleId="llb">
    <w:name w:val="footer"/>
    <w:basedOn w:val="Norml"/>
    <w:link w:val="llbChar"/>
    <w:uiPriority w:val="99"/>
    <w:unhideWhenUsed/>
    <w:rsid w:val="002649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497C"/>
    <w:rPr>
      <w:rFonts w:ascii="Calibri" w:eastAsia="Calibri" w:hAnsi="Calibri" w:cs="Times New Roman"/>
      <w:color w:val="50637D"/>
      <w:sz w:val="20"/>
      <w:szCs w:val="20"/>
      <w:lang w:val="en-US" w:eastAsia="ja-JP"/>
    </w:rPr>
  </w:style>
  <w:style w:type="paragraph" w:styleId="Nincstrkz">
    <w:name w:val="No Spacing"/>
    <w:qFormat/>
    <w:rsid w:val="0026497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26497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64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497C"/>
    <w:rPr>
      <w:rFonts w:ascii="Calibri" w:eastAsia="Calibri" w:hAnsi="Calibri" w:cs="Times New Roman"/>
      <w:color w:val="50637D"/>
      <w:sz w:val="20"/>
      <w:szCs w:val="20"/>
      <w:lang w:val="en-US" w:eastAsia="ja-JP"/>
    </w:rPr>
  </w:style>
  <w:style w:type="character" w:customStyle="1" w:styleId="Cmsor2Char">
    <w:name w:val="Címsor 2 Char"/>
    <w:basedOn w:val="Bekezdsalapbettpusa"/>
    <w:link w:val="Cmsor2"/>
    <w:rsid w:val="0026497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fontstyle01">
    <w:name w:val="fontstyle01"/>
    <w:basedOn w:val="Bekezdsalapbettpusa"/>
    <w:rsid w:val="000479F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Bekezdsalapbettpusa"/>
    <w:rsid w:val="000479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Bekezdsalapbettpusa"/>
    <w:rsid w:val="000479F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Cm">
    <w:name w:val="Title"/>
    <w:basedOn w:val="Norml"/>
    <w:link w:val="CmChar"/>
    <w:qFormat/>
    <w:rsid w:val="00EE1017"/>
    <w:pPr>
      <w:spacing w:after="0" w:line="240" w:lineRule="auto"/>
      <w:jc w:val="center"/>
    </w:pPr>
    <w:rPr>
      <w:rFonts w:ascii="Times New Roman" w:eastAsia="Times New Roman" w:hAnsi="Times New Roman"/>
      <w:color w:val="auto"/>
      <w:sz w:val="24"/>
      <w:szCs w:val="24"/>
      <w:u w:val="single"/>
      <w:lang w:val="hu-HU" w:eastAsia="hu-HU"/>
    </w:rPr>
  </w:style>
  <w:style w:type="character" w:customStyle="1" w:styleId="CmChar">
    <w:name w:val="Cím Char"/>
    <w:basedOn w:val="Bekezdsalapbettpusa"/>
    <w:link w:val="Cm"/>
    <w:rsid w:val="00EE1017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paragraph" w:styleId="Listaszerbekezds">
    <w:name w:val="List Paragraph"/>
    <w:aliases w:val="Felsorolas1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98792E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hu-HU" w:eastAsia="hu-HU"/>
    </w:rPr>
  </w:style>
  <w:style w:type="character" w:customStyle="1" w:styleId="ListaszerbekezdsChar">
    <w:name w:val="Listaszerű bekezdés Char"/>
    <w:aliases w:val="Felsorolas1 Char,List Paragraph à moi Char,Welt L Char Char,Welt L Char1,Bullet List Char,FooterText Char,numbered Char,Paragraphe de liste1 Char,Bulletr List Paragraph Char,列出段落 Char,列出段落1 Char,Listeafsnit1 Char,リスト段落1 Char"/>
    <w:basedOn w:val="Bekezdsalapbettpusa"/>
    <w:link w:val="Listaszerbekezds"/>
    <w:uiPriority w:val="99"/>
    <w:rsid w:val="0098792E"/>
    <w:rPr>
      <w:rFonts w:eastAsiaTheme="minorEastAsia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F879F3"/>
    <w:pPr>
      <w:suppressAutoHyphens/>
      <w:spacing w:after="120" w:line="240" w:lineRule="auto"/>
    </w:pPr>
    <w:rPr>
      <w:rFonts w:ascii="Times New Roman" w:eastAsia="Times New Roman" w:hAnsi="Times New Roman"/>
      <w:color w:val="auto"/>
      <w:sz w:val="16"/>
      <w:szCs w:val="16"/>
      <w:lang w:val="hu-HU"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F879F3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tandard">
    <w:name w:val="Standard"/>
    <w:rsid w:val="00C0275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044711"/>
    <w:pPr>
      <w:suppressAutoHyphens/>
      <w:spacing w:after="120" w:line="240" w:lineRule="auto"/>
    </w:pPr>
    <w:rPr>
      <w:rFonts w:ascii="Times New Roman" w:eastAsia="Times New Roman" w:hAnsi="Times New Roman"/>
      <w:color w:val="auto"/>
      <w:sz w:val="28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4471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F41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japol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C4A7-AD86-406C-9D91-BBB9BD8C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168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Magyar</dc:creator>
  <cp:keywords/>
  <dc:description/>
  <cp:lastModifiedBy>Office</cp:lastModifiedBy>
  <cp:revision>37</cp:revision>
  <dcterms:created xsi:type="dcterms:W3CDTF">2021-02-24T04:51:00Z</dcterms:created>
  <dcterms:modified xsi:type="dcterms:W3CDTF">2025-11-05T10:23:00Z</dcterms:modified>
</cp:coreProperties>
</file>